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1818B5" w:rsidRDefault="00022202" w:rsidP="00A93A8E">
      <w:pPr>
        <w:suppressAutoHyphens/>
        <w:jc w:val="center"/>
        <w:rPr>
          <w:rFonts w:ascii="Arial" w:hAnsi="Arial" w:cs="Arial"/>
          <w:b/>
          <w:caps/>
        </w:rPr>
      </w:pPr>
      <w:r w:rsidRPr="00FA1A0C">
        <w:rPr>
          <w:rFonts w:ascii="Arial" w:hAnsi="Arial" w:cs="Arial"/>
          <w:b/>
          <w:caps/>
        </w:rPr>
        <w:t xml:space="preserve">Светильники </w:t>
      </w:r>
      <w:r w:rsidR="006D58BB" w:rsidRPr="00FA1A0C">
        <w:rPr>
          <w:rFonts w:ascii="Arial" w:hAnsi="Arial" w:cs="Arial"/>
          <w:b/>
          <w:caps/>
        </w:rPr>
        <w:t>наружные декоративные «Feron»</w:t>
      </w:r>
      <w:r w:rsidR="00F27359" w:rsidRPr="00FA1A0C">
        <w:rPr>
          <w:rFonts w:ascii="Arial" w:hAnsi="Arial" w:cs="Arial"/>
          <w:b/>
          <w:caps/>
        </w:rPr>
        <w:t xml:space="preserve"> </w:t>
      </w:r>
      <w:r w:rsidR="00492AB3" w:rsidRPr="00FA1A0C">
        <w:rPr>
          <w:rFonts w:ascii="Arial" w:hAnsi="Arial" w:cs="Arial"/>
          <w:b/>
          <w:caps/>
        </w:rPr>
        <w:t xml:space="preserve">на </w:t>
      </w:r>
      <w:r w:rsidR="00D73228">
        <w:rPr>
          <w:rFonts w:ascii="Arial" w:hAnsi="Arial" w:cs="Arial"/>
          <w:b/>
          <w:caps/>
        </w:rPr>
        <w:t>постамент</w:t>
      </w:r>
      <w:r w:rsidR="00D044FB" w:rsidRPr="00FA1A0C">
        <w:rPr>
          <w:rFonts w:ascii="Arial" w:hAnsi="Arial" w:cs="Arial"/>
          <w:b/>
          <w:caps/>
        </w:rPr>
        <w:t xml:space="preserve"> модель</w:t>
      </w:r>
      <w:r w:rsidR="000D546E" w:rsidRPr="00FA1A0C">
        <w:rPr>
          <w:rFonts w:ascii="Arial" w:hAnsi="Arial" w:cs="Arial"/>
          <w:b/>
          <w:caps/>
        </w:rPr>
        <w:t xml:space="preserve"> </w:t>
      </w:r>
      <w:r w:rsidR="001818B5" w:rsidRPr="001818B5">
        <w:rPr>
          <w:rFonts w:ascii="Arial" w:hAnsi="Arial" w:cs="Arial"/>
          <w:b/>
          <w:caps/>
        </w:rPr>
        <w:t>2003</w:t>
      </w:r>
      <w:r w:rsidR="001818B5">
        <w:rPr>
          <w:rFonts w:ascii="Arial" w:hAnsi="Arial" w:cs="Arial"/>
          <w:b/>
          <w:caps/>
          <w:lang w:val="en-US"/>
        </w:rPr>
        <w:t>S</w:t>
      </w:r>
    </w:p>
    <w:p w:rsidR="00101E1B" w:rsidRPr="00FA1A0C" w:rsidRDefault="000D546E" w:rsidP="00A93A8E">
      <w:pPr>
        <w:suppressAutoHyphens/>
        <w:ind w:left="360"/>
        <w:jc w:val="center"/>
        <w:rPr>
          <w:rFonts w:ascii="Arial" w:hAnsi="Arial" w:cs="Arial"/>
          <w:b/>
        </w:rPr>
      </w:pPr>
      <w:r w:rsidRPr="00FA1A0C">
        <w:rPr>
          <w:rFonts w:ascii="Arial" w:hAnsi="Arial" w:cs="Arial"/>
          <w:b/>
        </w:rPr>
        <w:t>ИНСТРУКЦИЯ</w:t>
      </w:r>
      <w:r w:rsidR="00101E1B" w:rsidRPr="00FA1A0C">
        <w:rPr>
          <w:rFonts w:ascii="Arial" w:hAnsi="Arial" w:cs="Arial"/>
          <w:b/>
        </w:rPr>
        <w:t xml:space="preserve"> ПО ЭКСПЛУАТАЦИИ</w:t>
      </w:r>
    </w:p>
    <w:p w:rsidR="00101E1B" w:rsidRPr="00A93A8E" w:rsidRDefault="00101E1B" w:rsidP="00A93A8E">
      <w:pPr>
        <w:suppressAutoHyphens/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8D4824" w:rsidRPr="00A103BF" w:rsidRDefault="008D4824" w:rsidP="00A103BF">
      <w:pPr>
        <w:pStyle w:val="a4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Назначение изделия</w:t>
      </w:r>
    </w:p>
    <w:p w:rsidR="006F2AC2" w:rsidRPr="00A103BF" w:rsidRDefault="008D4824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Светильники </w:t>
      </w:r>
      <w:r w:rsidR="00B0758B" w:rsidRPr="00A103BF">
        <w:rPr>
          <w:rFonts w:ascii="Arial" w:hAnsi="Arial" w:cs="Arial"/>
          <w:sz w:val="18"/>
          <w:szCs w:val="18"/>
        </w:rPr>
        <w:t>уличные</w:t>
      </w:r>
      <w:r w:rsidR="006D58BB" w:rsidRPr="00A103BF">
        <w:rPr>
          <w:rFonts w:ascii="Arial" w:hAnsi="Arial" w:cs="Arial"/>
          <w:sz w:val="18"/>
          <w:szCs w:val="18"/>
        </w:rPr>
        <w:t xml:space="preserve"> декоративные “</w:t>
      </w:r>
      <w:r w:rsidR="006D58BB" w:rsidRPr="00A103BF">
        <w:rPr>
          <w:rFonts w:ascii="Arial" w:hAnsi="Arial" w:cs="Arial"/>
          <w:sz w:val="18"/>
          <w:szCs w:val="18"/>
          <w:lang w:val="en-US"/>
        </w:rPr>
        <w:t>Feron</w:t>
      </w:r>
      <w:r w:rsidR="00A93A8E" w:rsidRPr="00A103BF">
        <w:rPr>
          <w:rFonts w:ascii="Arial" w:hAnsi="Arial" w:cs="Arial"/>
          <w:sz w:val="18"/>
          <w:szCs w:val="18"/>
        </w:rPr>
        <w:t>”</w:t>
      </w:r>
      <w:r w:rsidR="00AE79F8" w:rsidRPr="00A103BF">
        <w:rPr>
          <w:rFonts w:ascii="Arial" w:hAnsi="Arial" w:cs="Arial"/>
          <w:sz w:val="18"/>
          <w:szCs w:val="18"/>
        </w:rPr>
        <w:t xml:space="preserve"> </w:t>
      </w:r>
      <w:r w:rsidR="00F27359" w:rsidRPr="00A103BF">
        <w:rPr>
          <w:rFonts w:ascii="Arial" w:hAnsi="Arial" w:cs="Arial"/>
          <w:sz w:val="18"/>
          <w:szCs w:val="18"/>
        </w:rPr>
        <w:t>для крепления</w:t>
      </w:r>
      <w:r w:rsidR="00B0758B" w:rsidRPr="00A103BF">
        <w:rPr>
          <w:rFonts w:ascii="Arial" w:hAnsi="Arial" w:cs="Arial"/>
          <w:sz w:val="18"/>
          <w:szCs w:val="18"/>
        </w:rPr>
        <w:t xml:space="preserve"> </w:t>
      </w:r>
      <w:r w:rsidR="00D044FB" w:rsidRPr="00A103BF">
        <w:rPr>
          <w:rFonts w:ascii="Arial" w:hAnsi="Arial" w:cs="Arial"/>
          <w:sz w:val="18"/>
          <w:szCs w:val="18"/>
        </w:rPr>
        <w:t xml:space="preserve">на </w:t>
      </w:r>
      <w:r w:rsidR="00D73228" w:rsidRPr="00A103BF">
        <w:rPr>
          <w:rFonts w:ascii="Arial" w:hAnsi="Arial" w:cs="Arial"/>
          <w:sz w:val="18"/>
          <w:szCs w:val="18"/>
        </w:rPr>
        <w:t xml:space="preserve">постамент </w:t>
      </w:r>
      <w:r w:rsidR="00B0758B" w:rsidRPr="00A103BF">
        <w:rPr>
          <w:rFonts w:ascii="Arial" w:hAnsi="Arial" w:cs="Arial"/>
          <w:sz w:val="18"/>
          <w:szCs w:val="18"/>
        </w:rPr>
        <w:t xml:space="preserve">предназначены для общего и декоративного освещения садовых дорожек, декоративных лужаек, скверов, детских площадок, загородных участков, фасадов зданий и пр. </w:t>
      </w:r>
    </w:p>
    <w:p w:rsidR="006F2AC2" w:rsidRPr="00A103BF" w:rsidRDefault="00B0758B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Светильники работают от сети переменного тока с номинальным напряжением 230В/50Гц. </w:t>
      </w:r>
    </w:p>
    <w:p w:rsidR="00305B4F" w:rsidRPr="00A103BF" w:rsidRDefault="00305B4F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Вид климатического исполнения по </w:t>
      </w:r>
      <w:r w:rsidR="003E3D78" w:rsidRPr="00A103BF">
        <w:rPr>
          <w:rFonts w:ascii="Arial" w:hAnsi="Arial" w:cs="Arial"/>
          <w:sz w:val="18"/>
          <w:szCs w:val="18"/>
        </w:rPr>
        <w:t>УХЛ1 по ГОСТ 15150-69 (температура окружающей среды -</w:t>
      </w:r>
      <w:proofErr w:type="gramStart"/>
      <w:r w:rsidR="003E3D78" w:rsidRPr="00A103BF">
        <w:rPr>
          <w:rFonts w:ascii="Arial" w:hAnsi="Arial" w:cs="Arial"/>
          <w:sz w:val="18"/>
          <w:szCs w:val="18"/>
        </w:rPr>
        <w:t>50..</w:t>
      </w:r>
      <w:proofErr w:type="gramEnd"/>
      <w:r w:rsidR="003E3D78" w:rsidRPr="00A103BF">
        <w:rPr>
          <w:rFonts w:ascii="Arial" w:hAnsi="Arial" w:cs="Arial"/>
          <w:sz w:val="18"/>
          <w:szCs w:val="18"/>
        </w:rPr>
        <w:t>+50°С).</w:t>
      </w:r>
    </w:p>
    <w:p w:rsidR="008D4824" w:rsidRPr="00A103BF" w:rsidRDefault="00F73101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Светильники</w:t>
      </w:r>
      <w:r w:rsidR="008D4824" w:rsidRPr="00A103BF">
        <w:rPr>
          <w:rFonts w:ascii="Arial" w:hAnsi="Arial" w:cs="Arial"/>
          <w:sz w:val="18"/>
          <w:szCs w:val="18"/>
        </w:rPr>
        <w:t xml:space="preserve"> не предназначены для </w:t>
      </w:r>
      <w:r w:rsidR="00033852" w:rsidRPr="00A103BF">
        <w:rPr>
          <w:rFonts w:ascii="Arial" w:hAnsi="Arial" w:cs="Arial"/>
          <w:sz w:val="18"/>
          <w:szCs w:val="18"/>
        </w:rPr>
        <w:t>использования</w:t>
      </w:r>
      <w:r w:rsidR="008D4824" w:rsidRPr="00A103BF">
        <w:rPr>
          <w:rFonts w:ascii="Arial" w:hAnsi="Arial" w:cs="Arial"/>
          <w:sz w:val="18"/>
          <w:szCs w:val="18"/>
        </w:rPr>
        <w:t xml:space="preserve"> на средствах наземного и водного транспорта, а также во </w:t>
      </w:r>
      <w:r w:rsidR="002831FA" w:rsidRPr="00A103BF">
        <w:rPr>
          <w:rFonts w:ascii="Arial" w:hAnsi="Arial" w:cs="Arial"/>
          <w:sz w:val="18"/>
          <w:szCs w:val="18"/>
        </w:rPr>
        <w:t>взрывопожароопасных зонах</w:t>
      </w:r>
      <w:r w:rsidR="008D4824" w:rsidRPr="00A103BF">
        <w:rPr>
          <w:rFonts w:ascii="Arial" w:hAnsi="Arial" w:cs="Arial"/>
          <w:sz w:val="18"/>
          <w:szCs w:val="18"/>
        </w:rPr>
        <w:t>.</w:t>
      </w:r>
    </w:p>
    <w:p w:rsidR="008D4824" w:rsidRPr="00A103BF" w:rsidRDefault="008D4824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Перед началом эксплуатации светильника</w:t>
      </w:r>
      <w:r w:rsidR="00033852" w:rsidRPr="00A103BF">
        <w:rPr>
          <w:rFonts w:ascii="Arial" w:hAnsi="Arial" w:cs="Arial"/>
          <w:sz w:val="18"/>
          <w:szCs w:val="18"/>
        </w:rPr>
        <w:t xml:space="preserve"> ознакомьтесь с </w:t>
      </w:r>
      <w:r w:rsidR="00E663D7" w:rsidRPr="00A103BF">
        <w:rPr>
          <w:rFonts w:ascii="Arial" w:hAnsi="Arial" w:cs="Arial"/>
          <w:sz w:val="18"/>
          <w:szCs w:val="18"/>
        </w:rPr>
        <w:t>данной инструкцией</w:t>
      </w:r>
      <w:r w:rsidR="00033852" w:rsidRPr="00A103BF">
        <w:rPr>
          <w:rFonts w:ascii="Arial" w:hAnsi="Arial" w:cs="Arial"/>
          <w:sz w:val="18"/>
          <w:szCs w:val="18"/>
        </w:rPr>
        <w:t>.</w:t>
      </w:r>
    </w:p>
    <w:p w:rsidR="00033852" w:rsidRPr="00A103BF" w:rsidRDefault="00033852" w:rsidP="00A103BF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Технические характеристики</w:t>
      </w:r>
    </w:p>
    <w:p w:rsidR="00033852" w:rsidRPr="00A103BF" w:rsidRDefault="00033852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Внешний вид светильника приведен на рисунке.</w:t>
      </w:r>
    </w:p>
    <w:p w:rsidR="000D546E" w:rsidRPr="00A103BF" w:rsidRDefault="001818B5" w:rsidP="00A103BF">
      <w:pPr>
        <w:suppressAutoHyphens/>
        <w:jc w:val="center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419225" cy="2233001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3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044FB" w:rsidRPr="00A103BF" w:rsidTr="00D73228">
        <w:trPr>
          <w:trHeight w:val="629"/>
          <w:jc w:val="center"/>
        </w:trPr>
        <w:tc>
          <w:tcPr>
            <w:tcW w:w="0" w:type="auto"/>
          </w:tcPr>
          <w:p w:rsidR="00D044FB" w:rsidRPr="00A103BF" w:rsidRDefault="001818B5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1 – балясина; 2 – резьбовой</w:t>
            </w:r>
            <w:r w:rsidR="00D044FB" w:rsidRPr="00A103BF">
              <w:rPr>
                <w:rFonts w:ascii="Arial" w:hAnsi="Arial" w:cs="Arial"/>
                <w:sz w:val="18"/>
                <w:szCs w:val="18"/>
              </w:rPr>
              <w:t xml:space="preserve"> креп</w:t>
            </w:r>
            <w:r w:rsidRPr="00A103BF">
              <w:rPr>
                <w:rFonts w:ascii="Arial" w:hAnsi="Arial" w:cs="Arial"/>
                <w:sz w:val="18"/>
                <w:szCs w:val="18"/>
              </w:rPr>
              <w:t>еж</w:t>
            </w:r>
            <w:r w:rsidR="00D044FB" w:rsidRPr="00A103BF">
              <w:rPr>
                <w:rFonts w:ascii="Arial" w:hAnsi="Arial" w:cs="Arial"/>
                <w:sz w:val="18"/>
                <w:szCs w:val="18"/>
              </w:rPr>
              <w:t xml:space="preserve">; 3 – гровер; 4 – гайка; 5 – </w:t>
            </w:r>
            <w:r w:rsidRPr="00A103BF">
              <w:rPr>
                <w:rFonts w:ascii="Arial" w:hAnsi="Arial" w:cs="Arial"/>
                <w:sz w:val="18"/>
                <w:szCs w:val="18"/>
              </w:rPr>
              <w:t>винты</w:t>
            </w:r>
            <w:r w:rsidR="00D044FB" w:rsidRPr="00A103BF">
              <w:rPr>
                <w:rFonts w:ascii="Arial" w:hAnsi="Arial" w:cs="Arial"/>
                <w:sz w:val="18"/>
                <w:szCs w:val="18"/>
              </w:rPr>
              <w:t>; 6 –</w:t>
            </w:r>
            <w:r w:rsidRPr="00A103BF">
              <w:rPr>
                <w:rFonts w:ascii="Arial" w:hAnsi="Arial" w:cs="Arial"/>
                <w:sz w:val="18"/>
                <w:szCs w:val="18"/>
              </w:rPr>
              <w:t xml:space="preserve"> верхняя крышка</w:t>
            </w:r>
            <w:r w:rsidR="00D044FB" w:rsidRPr="00A103BF">
              <w:rPr>
                <w:rFonts w:ascii="Arial" w:hAnsi="Arial" w:cs="Arial"/>
                <w:sz w:val="18"/>
                <w:szCs w:val="18"/>
              </w:rPr>
              <w:t xml:space="preserve">; 7 – </w:t>
            </w:r>
            <w:r w:rsidR="00B13BD6" w:rsidRPr="00A103BF">
              <w:rPr>
                <w:rFonts w:ascii="Arial" w:hAnsi="Arial" w:cs="Arial"/>
                <w:sz w:val="18"/>
                <w:szCs w:val="18"/>
              </w:rPr>
              <w:t>каркас</w:t>
            </w:r>
            <w:r w:rsidR="00D044FB" w:rsidRPr="00A103BF">
              <w:rPr>
                <w:rFonts w:ascii="Arial" w:hAnsi="Arial" w:cs="Arial"/>
                <w:sz w:val="18"/>
                <w:szCs w:val="18"/>
              </w:rPr>
              <w:t xml:space="preserve">; 8 – </w:t>
            </w:r>
            <w:r w:rsidR="00B13BD6" w:rsidRPr="00A103BF">
              <w:rPr>
                <w:rFonts w:ascii="Arial" w:hAnsi="Arial" w:cs="Arial"/>
                <w:sz w:val="18"/>
                <w:szCs w:val="18"/>
              </w:rPr>
              <w:t>стеклянный рассеиватель</w:t>
            </w:r>
            <w:r w:rsidR="00D044FB" w:rsidRPr="00A103BF">
              <w:rPr>
                <w:rFonts w:ascii="Arial" w:hAnsi="Arial" w:cs="Arial"/>
                <w:sz w:val="18"/>
                <w:szCs w:val="18"/>
              </w:rPr>
              <w:t xml:space="preserve">; 9 – </w:t>
            </w:r>
            <w:r w:rsidR="00B13BD6" w:rsidRPr="00A103BF">
              <w:rPr>
                <w:rFonts w:ascii="Arial" w:hAnsi="Arial" w:cs="Arial"/>
                <w:sz w:val="18"/>
                <w:szCs w:val="18"/>
              </w:rPr>
              <w:t>патрон</w:t>
            </w:r>
            <w:r w:rsidR="00D044FB" w:rsidRPr="00A103BF">
              <w:rPr>
                <w:rFonts w:ascii="Arial" w:hAnsi="Arial" w:cs="Arial"/>
                <w:sz w:val="18"/>
                <w:szCs w:val="18"/>
              </w:rPr>
              <w:t xml:space="preserve">; 10 – </w:t>
            </w:r>
            <w:r w:rsidR="00B13BD6" w:rsidRPr="00A103BF">
              <w:rPr>
                <w:rFonts w:ascii="Arial" w:hAnsi="Arial" w:cs="Arial"/>
                <w:sz w:val="18"/>
                <w:szCs w:val="18"/>
              </w:rPr>
              <w:t>ламподержатель</w:t>
            </w:r>
            <w:r w:rsidR="00D044FB" w:rsidRPr="00A103BF">
              <w:rPr>
                <w:rFonts w:ascii="Arial" w:hAnsi="Arial" w:cs="Arial"/>
                <w:sz w:val="18"/>
                <w:szCs w:val="18"/>
              </w:rPr>
              <w:t xml:space="preserve">; 11 – </w:t>
            </w:r>
            <w:r w:rsidRPr="00A103BF">
              <w:rPr>
                <w:rFonts w:ascii="Arial" w:hAnsi="Arial" w:cs="Arial"/>
                <w:sz w:val="18"/>
                <w:szCs w:val="18"/>
              </w:rPr>
              <w:t>резьбой</w:t>
            </w:r>
            <w:r w:rsidR="00B13BD6" w:rsidRPr="00A10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3BF">
              <w:rPr>
                <w:rFonts w:ascii="Arial" w:hAnsi="Arial" w:cs="Arial"/>
                <w:sz w:val="18"/>
                <w:szCs w:val="18"/>
              </w:rPr>
              <w:t>крепеж</w:t>
            </w:r>
            <w:r w:rsidR="00B13BD6" w:rsidRPr="00A103BF">
              <w:rPr>
                <w:rFonts w:ascii="Arial" w:hAnsi="Arial" w:cs="Arial"/>
                <w:sz w:val="18"/>
                <w:szCs w:val="18"/>
              </w:rPr>
              <w:t>; 12 – поста</w:t>
            </w:r>
            <w:r w:rsidR="00A93A8E" w:rsidRPr="00A103BF">
              <w:rPr>
                <w:rFonts w:ascii="Arial" w:hAnsi="Arial" w:cs="Arial"/>
                <w:sz w:val="18"/>
                <w:szCs w:val="18"/>
              </w:rPr>
              <w:t>мент</w:t>
            </w:r>
            <w:r w:rsidR="00AE79F8" w:rsidRPr="00A103BF">
              <w:rPr>
                <w:rFonts w:ascii="Arial" w:hAnsi="Arial" w:cs="Arial"/>
                <w:sz w:val="18"/>
                <w:szCs w:val="18"/>
              </w:rPr>
              <w:t>.</w:t>
            </w:r>
            <w:r w:rsidR="00B13BD6" w:rsidRPr="00A103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33852" w:rsidRPr="00A103BF" w:rsidRDefault="00ED20E7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Технические характеристики</w:t>
      </w:r>
      <w:r w:rsidR="00A93A8E" w:rsidRPr="00A103BF">
        <w:rPr>
          <w:rFonts w:ascii="Arial" w:hAnsi="Arial" w:cs="Arial"/>
          <w:sz w:val="18"/>
          <w:szCs w:val="18"/>
        </w:rPr>
        <w:t>*</w:t>
      </w:r>
    </w:p>
    <w:tbl>
      <w:tblPr>
        <w:tblStyle w:val="a5"/>
        <w:tblW w:w="0" w:type="auto"/>
        <w:tblInd w:w="792" w:type="dxa"/>
        <w:tblLook w:val="04A0" w:firstRow="1" w:lastRow="0" w:firstColumn="1" w:lastColumn="0" w:noHBand="0" w:noVBand="1"/>
      </w:tblPr>
      <w:tblGrid>
        <w:gridCol w:w="2964"/>
        <w:gridCol w:w="5815"/>
      </w:tblGrid>
      <w:tr w:rsidR="00D73228" w:rsidRPr="00A103BF" w:rsidTr="00A93A8E">
        <w:tc>
          <w:tcPr>
            <w:tcW w:w="0" w:type="auto"/>
          </w:tcPr>
          <w:p w:rsidR="00D73228" w:rsidRPr="00A103BF" w:rsidRDefault="00D73228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D73228" w:rsidRPr="00A103BF" w:rsidRDefault="001818B5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2003</w:t>
            </w:r>
            <w:r w:rsidRPr="00A103B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</w:tc>
      </w:tr>
      <w:tr w:rsidR="00A93A8E" w:rsidRPr="00A103BF" w:rsidTr="00F70783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230В/50Гц</w:t>
            </w:r>
          </w:p>
        </w:tc>
      </w:tr>
      <w:tr w:rsidR="00A93A8E" w:rsidRPr="00A103BF" w:rsidTr="00761DA0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Лампа накаливания/энергосберегающая лампа/ светодиодная лампа (нет в комплекте)</w:t>
            </w:r>
          </w:p>
        </w:tc>
      </w:tr>
      <w:tr w:rsidR="00A93A8E" w:rsidRPr="00A103BF" w:rsidTr="009B0492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A93A8E" w:rsidRPr="00A103BF" w:rsidRDefault="001818B5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  <w:r w:rsidR="00A93A8E" w:rsidRPr="00A103BF">
              <w:rPr>
                <w:rFonts w:ascii="Arial" w:hAnsi="Arial" w:cs="Arial"/>
                <w:sz w:val="18"/>
                <w:szCs w:val="18"/>
              </w:rPr>
              <w:t>Вт</w:t>
            </w:r>
          </w:p>
        </w:tc>
      </w:tr>
      <w:tr w:rsidR="00A93A8E" w:rsidRPr="00A103BF" w:rsidTr="002A760C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Патрон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Е27</w:t>
            </w:r>
          </w:p>
        </w:tc>
      </w:tr>
      <w:tr w:rsidR="00A93A8E" w:rsidRPr="00A103BF" w:rsidTr="003F29EE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03BF">
              <w:rPr>
                <w:rFonts w:ascii="Arial" w:hAnsi="Arial" w:cs="Arial"/>
                <w:sz w:val="18"/>
                <w:szCs w:val="18"/>
                <w:lang w:val="en-US"/>
              </w:rPr>
              <w:t>IP44</w:t>
            </w:r>
          </w:p>
        </w:tc>
      </w:tr>
      <w:tr w:rsidR="00A93A8E" w:rsidRPr="00A103BF" w:rsidTr="006C5615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03BF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</w:tr>
      <w:tr w:rsidR="00A93A8E" w:rsidRPr="00A103BF" w:rsidTr="00B934EE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-50</w:t>
            </w:r>
            <w:proofErr w:type="gramStart"/>
            <w:r w:rsidRPr="00A103BF">
              <w:rPr>
                <w:rFonts w:ascii="Arial" w:hAnsi="Arial" w:cs="Arial"/>
                <w:sz w:val="18"/>
                <w:szCs w:val="18"/>
              </w:rPr>
              <w:t>°..</w:t>
            </w:r>
            <w:proofErr w:type="gramEnd"/>
            <w:r w:rsidRPr="00A103BF">
              <w:rPr>
                <w:rFonts w:ascii="Arial" w:hAnsi="Arial" w:cs="Arial"/>
                <w:sz w:val="18"/>
                <w:szCs w:val="18"/>
              </w:rPr>
              <w:t>+50°С</w:t>
            </w:r>
          </w:p>
        </w:tc>
      </w:tr>
      <w:tr w:rsidR="00A93A8E" w:rsidRPr="00A103BF" w:rsidTr="00EB6D46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Не более 90%</w:t>
            </w:r>
          </w:p>
        </w:tc>
      </w:tr>
      <w:tr w:rsidR="00A93A8E" w:rsidRPr="00A103BF" w:rsidTr="00096DF5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 xml:space="preserve">650-800 </w:t>
            </w:r>
            <w:proofErr w:type="spellStart"/>
            <w:r w:rsidRPr="00A103BF">
              <w:rPr>
                <w:rFonts w:ascii="Arial" w:hAnsi="Arial" w:cs="Arial"/>
                <w:sz w:val="18"/>
                <w:szCs w:val="18"/>
              </w:rPr>
              <w:t>мм.рт.ст</w:t>
            </w:r>
            <w:proofErr w:type="spellEnd"/>
            <w:r w:rsidRPr="00A103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93A8E" w:rsidRPr="00A103BF" w:rsidTr="00885953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Материал корпуса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Алюминиевый сплав</w:t>
            </w:r>
          </w:p>
        </w:tc>
      </w:tr>
      <w:tr w:rsidR="00A93A8E" w:rsidRPr="00A103BF" w:rsidTr="00F7599E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A93A8E" w:rsidRPr="00A103BF" w:rsidRDefault="00A93A8E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стекло</w:t>
            </w:r>
          </w:p>
        </w:tc>
      </w:tr>
      <w:tr w:rsidR="00D73228" w:rsidRPr="00A103BF" w:rsidTr="008713D8">
        <w:tc>
          <w:tcPr>
            <w:tcW w:w="0" w:type="auto"/>
          </w:tcPr>
          <w:p w:rsidR="00D73228" w:rsidRPr="00A103BF" w:rsidRDefault="00D73228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Габаритные размеры</w:t>
            </w:r>
          </w:p>
        </w:tc>
        <w:tc>
          <w:tcPr>
            <w:tcW w:w="0" w:type="auto"/>
            <w:vAlign w:val="center"/>
          </w:tcPr>
          <w:p w:rsidR="00D73228" w:rsidRPr="00A103BF" w:rsidRDefault="001818B5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  <w:lang w:val="en-US"/>
              </w:rPr>
              <w:t>190</w:t>
            </w:r>
            <w:r w:rsidR="00D73228" w:rsidRPr="00A103BF">
              <w:rPr>
                <w:rFonts w:ascii="Arial" w:hAnsi="Arial" w:cs="Arial"/>
                <w:sz w:val="18"/>
                <w:szCs w:val="18"/>
              </w:rPr>
              <w:t>×</w:t>
            </w:r>
            <w:r w:rsidRPr="00A103BF">
              <w:rPr>
                <w:rFonts w:ascii="Arial" w:hAnsi="Arial" w:cs="Arial"/>
                <w:sz w:val="18"/>
                <w:szCs w:val="18"/>
                <w:lang w:val="en-US"/>
              </w:rPr>
              <w:t>190</w:t>
            </w:r>
            <w:r w:rsidRPr="00A103BF">
              <w:rPr>
                <w:rFonts w:ascii="Arial" w:hAnsi="Arial" w:cs="Arial"/>
                <w:sz w:val="18"/>
                <w:szCs w:val="18"/>
              </w:rPr>
              <w:t>×</w:t>
            </w:r>
            <w:r w:rsidR="00D73228" w:rsidRPr="00A103BF">
              <w:rPr>
                <w:rFonts w:ascii="Arial" w:hAnsi="Arial" w:cs="Arial"/>
                <w:sz w:val="18"/>
                <w:szCs w:val="18"/>
              </w:rPr>
              <w:t>410мм</w:t>
            </w:r>
          </w:p>
        </w:tc>
      </w:tr>
      <w:tr w:rsidR="00A93A8E" w:rsidRPr="00A103BF" w:rsidTr="00DF1E86">
        <w:tc>
          <w:tcPr>
            <w:tcW w:w="0" w:type="auto"/>
          </w:tcPr>
          <w:p w:rsidR="00A93A8E" w:rsidRPr="00A103BF" w:rsidRDefault="00A93A8E" w:rsidP="00A103BF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Диаметр основания постамента</w:t>
            </w:r>
          </w:p>
        </w:tc>
        <w:tc>
          <w:tcPr>
            <w:tcW w:w="0" w:type="auto"/>
            <w:vAlign w:val="center"/>
          </w:tcPr>
          <w:p w:rsidR="00A93A8E" w:rsidRPr="00A103BF" w:rsidRDefault="001818B5" w:rsidP="00A103B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Ø</w:t>
            </w:r>
            <w:r w:rsidRPr="00A103BF">
              <w:rPr>
                <w:rFonts w:ascii="Arial" w:hAnsi="Arial" w:cs="Arial"/>
                <w:sz w:val="18"/>
                <w:szCs w:val="18"/>
                <w:lang w:val="en-US"/>
              </w:rPr>
              <w:t>225</w:t>
            </w:r>
            <w:r w:rsidRPr="00A103BF">
              <w:rPr>
                <w:rFonts w:ascii="Arial" w:hAnsi="Arial" w:cs="Arial"/>
                <w:sz w:val="18"/>
                <w:szCs w:val="18"/>
              </w:rPr>
              <w:t>×</w:t>
            </w:r>
            <w:r w:rsidRPr="00A103BF">
              <w:rPr>
                <w:rFonts w:ascii="Arial" w:hAnsi="Arial" w:cs="Arial"/>
                <w:sz w:val="18"/>
                <w:szCs w:val="18"/>
                <w:lang w:val="en-US"/>
              </w:rPr>
              <w:t>195</w:t>
            </w:r>
            <w:r w:rsidR="00A93A8E" w:rsidRPr="00A103BF">
              <w:rPr>
                <w:rFonts w:ascii="Arial" w:hAnsi="Arial" w:cs="Arial"/>
                <w:sz w:val="18"/>
                <w:szCs w:val="18"/>
              </w:rPr>
              <w:t>мм</w:t>
            </w:r>
          </w:p>
        </w:tc>
      </w:tr>
    </w:tbl>
    <w:p w:rsidR="00A93A8E" w:rsidRPr="00A103BF" w:rsidRDefault="00A93A8E" w:rsidP="00A103BF">
      <w:pPr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A103BF">
        <w:rPr>
          <w:rFonts w:ascii="Arial" w:hAnsi="Arial" w:cs="Arial"/>
          <w:i/>
          <w:sz w:val="18"/>
          <w:szCs w:val="18"/>
        </w:rPr>
        <w:t>*представленные в данном руководстве технические характеристики могут незначительно отличаться,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A103BF" w:rsidRDefault="00DC5049" w:rsidP="00A103BF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Комплектность</w:t>
      </w:r>
    </w:p>
    <w:p w:rsidR="00DC5049" w:rsidRPr="00A103BF" w:rsidRDefault="008F6D9B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светильник</w:t>
      </w:r>
      <w:r w:rsidR="00DC5049" w:rsidRPr="00A103BF">
        <w:rPr>
          <w:rFonts w:ascii="Arial" w:hAnsi="Arial" w:cs="Arial"/>
          <w:sz w:val="18"/>
          <w:szCs w:val="18"/>
        </w:rPr>
        <w:t>;</w:t>
      </w:r>
    </w:p>
    <w:p w:rsidR="00DC5049" w:rsidRPr="00A103BF" w:rsidRDefault="008F6D9B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инструкция по эксплуатации</w:t>
      </w:r>
      <w:r w:rsidR="00DC5049" w:rsidRPr="00A103BF">
        <w:rPr>
          <w:rFonts w:ascii="Arial" w:hAnsi="Arial" w:cs="Arial"/>
          <w:sz w:val="18"/>
          <w:szCs w:val="18"/>
        </w:rPr>
        <w:t>;</w:t>
      </w:r>
    </w:p>
    <w:p w:rsidR="008F6D9B" w:rsidRPr="00A103BF" w:rsidRDefault="008F6D9B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коробка упаковочная</w:t>
      </w:r>
    </w:p>
    <w:p w:rsidR="00DC5049" w:rsidRPr="00A103BF" w:rsidRDefault="008F6D9B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Крепежный комплект.</w:t>
      </w:r>
    </w:p>
    <w:p w:rsidR="00DC5049" w:rsidRPr="00A103BF" w:rsidRDefault="00DC5049" w:rsidP="00A103BF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A103BF">
        <w:rPr>
          <w:rFonts w:ascii="Arial" w:hAnsi="Arial" w:cs="Arial"/>
          <w:i/>
          <w:sz w:val="18"/>
          <w:szCs w:val="18"/>
        </w:rPr>
        <w:t>Примечание — Лампа в комплект поставки не входит.</w:t>
      </w:r>
    </w:p>
    <w:p w:rsidR="00B15B76" w:rsidRPr="00A103BF" w:rsidRDefault="00DC5049" w:rsidP="00A103BF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Указания мер безопасности</w:t>
      </w:r>
    </w:p>
    <w:p w:rsidR="00B15B76" w:rsidRPr="00A103BF" w:rsidRDefault="00DC5049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ПОМНИТЕ!</w:t>
      </w:r>
      <w:r w:rsidRPr="00A103BF">
        <w:rPr>
          <w:rFonts w:ascii="Arial" w:hAnsi="Arial" w:cs="Arial"/>
          <w:sz w:val="18"/>
          <w:szCs w:val="18"/>
        </w:rPr>
        <w:t xml:space="preserve"> </w:t>
      </w:r>
      <w:r w:rsidRPr="00A103BF">
        <w:rPr>
          <w:rFonts w:ascii="Arial" w:hAnsi="Arial" w:cs="Arial"/>
          <w:i/>
          <w:sz w:val="18"/>
          <w:szCs w:val="18"/>
        </w:rPr>
        <w:t>Переменное напряжение 2</w:t>
      </w:r>
      <w:r w:rsidR="008F6D9B" w:rsidRPr="00A103BF">
        <w:rPr>
          <w:rFonts w:ascii="Arial" w:hAnsi="Arial" w:cs="Arial"/>
          <w:i/>
          <w:sz w:val="18"/>
          <w:szCs w:val="18"/>
        </w:rPr>
        <w:t>3</w:t>
      </w:r>
      <w:r w:rsidRPr="00A103BF">
        <w:rPr>
          <w:rFonts w:ascii="Arial" w:hAnsi="Arial" w:cs="Arial"/>
          <w:i/>
          <w:sz w:val="18"/>
          <w:szCs w:val="18"/>
        </w:rPr>
        <w:t>0В опасно для жизни</w:t>
      </w:r>
      <w:r w:rsidRPr="00A103BF">
        <w:rPr>
          <w:rFonts w:ascii="Arial" w:hAnsi="Arial" w:cs="Arial"/>
          <w:sz w:val="18"/>
          <w:szCs w:val="18"/>
        </w:rPr>
        <w:t>.</w:t>
      </w:r>
      <w:r w:rsidRPr="00A103BF">
        <w:rPr>
          <w:rFonts w:ascii="Arial" w:hAnsi="Arial" w:cs="Arial"/>
          <w:sz w:val="18"/>
          <w:szCs w:val="18"/>
        </w:rPr>
        <w:br/>
      </w:r>
      <w:r w:rsidRPr="00A103BF">
        <w:rPr>
          <w:rFonts w:ascii="Arial" w:hAnsi="Arial" w:cs="Arial"/>
          <w:b/>
          <w:sz w:val="18"/>
          <w:szCs w:val="18"/>
        </w:rPr>
        <w:t>Запрещается</w:t>
      </w:r>
      <w:r w:rsidRPr="00A103BF">
        <w:rPr>
          <w:rFonts w:ascii="Arial" w:hAnsi="Arial" w:cs="Arial"/>
          <w:sz w:val="18"/>
          <w:szCs w:val="18"/>
        </w:rPr>
        <w:t xml:space="preserve">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A103BF">
        <w:rPr>
          <w:rFonts w:ascii="Arial" w:hAnsi="Arial" w:cs="Arial"/>
          <w:sz w:val="18"/>
          <w:szCs w:val="18"/>
        </w:rPr>
        <w:t>.</w:t>
      </w:r>
    </w:p>
    <w:p w:rsidR="008F6D9B" w:rsidRPr="00A103BF" w:rsidRDefault="008F6D9B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Монтаж и подключение светильника должен осуществлять квалифицированный персонал, имеющий допуск по электробезопасности не ниже </w:t>
      </w:r>
      <w:r w:rsidRPr="00A103BF">
        <w:rPr>
          <w:rFonts w:ascii="Arial" w:hAnsi="Arial" w:cs="Arial"/>
          <w:sz w:val="18"/>
          <w:szCs w:val="18"/>
          <w:lang w:val="en-US"/>
        </w:rPr>
        <w:t>III</w:t>
      </w:r>
      <w:r w:rsidRPr="00A103BF">
        <w:rPr>
          <w:rFonts w:ascii="Arial" w:hAnsi="Arial" w:cs="Arial"/>
          <w:sz w:val="18"/>
          <w:szCs w:val="18"/>
        </w:rPr>
        <w:t>.</w:t>
      </w:r>
    </w:p>
    <w:p w:rsidR="008F6D9B" w:rsidRPr="00A103BF" w:rsidRDefault="008F6D9B" w:rsidP="00A103BF">
      <w:pPr>
        <w:numPr>
          <w:ilvl w:val="1"/>
          <w:numId w:val="1"/>
        </w:numPr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lastRenderedPageBreak/>
        <w:t>Радиоактивные и ядовитые вещества в состав светильника не входят.</w:t>
      </w:r>
    </w:p>
    <w:p w:rsidR="007A1859" w:rsidRPr="00A103BF" w:rsidRDefault="007A1859" w:rsidP="00A103BF">
      <w:pPr>
        <w:numPr>
          <w:ilvl w:val="0"/>
          <w:numId w:val="1"/>
        </w:numPr>
        <w:suppressAutoHyphens/>
        <w:jc w:val="both"/>
        <w:rPr>
          <w:rFonts w:ascii="Arial" w:hAnsi="Arial" w:cs="Arial"/>
          <w:b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Подготовка изделия к работе и техническое обслуживание.</w:t>
      </w:r>
    </w:p>
    <w:p w:rsidR="00EB1914" w:rsidRPr="00A103BF" w:rsidRDefault="00EB1914" w:rsidP="00A103BF">
      <w:pPr>
        <w:suppressAutoHyphens/>
        <w:ind w:firstLine="708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Внимание!</w:t>
      </w:r>
      <w:r w:rsidRPr="00A103BF">
        <w:rPr>
          <w:rFonts w:ascii="Arial" w:hAnsi="Arial" w:cs="Arial"/>
          <w:sz w:val="18"/>
          <w:szCs w:val="18"/>
        </w:rPr>
        <w:t xml:space="preserve"> Установка светильника должна производиться квалифицированными специалистами, исключение составляют чистка и замена ламп.</w:t>
      </w:r>
    </w:p>
    <w:p w:rsidR="008F6D9B" w:rsidRPr="00A103BF" w:rsidRDefault="0033594F" w:rsidP="00A103BF">
      <w:pPr>
        <w:numPr>
          <w:ilvl w:val="1"/>
          <w:numId w:val="1"/>
        </w:numPr>
        <w:suppressAutoHyphens/>
        <w:ind w:left="0" w:firstLine="0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Для </w:t>
      </w:r>
      <w:r w:rsidR="001B76C7" w:rsidRPr="00A103BF">
        <w:rPr>
          <w:rFonts w:ascii="Arial" w:hAnsi="Arial" w:cs="Arial"/>
          <w:sz w:val="18"/>
          <w:szCs w:val="18"/>
        </w:rPr>
        <w:t xml:space="preserve">сборки и монтажа светильника воспользуйтесь рисунком внешнего вида светильника. Для </w:t>
      </w:r>
      <w:r w:rsidR="00743516" w:rsidRPr="00A103BF">
        <w:rPr>
          <w:rFonts w:ascii="Arial" w:hAnsi="Arial" w:cs="Arial"/>
          <w:sz w:val="18"/>
          <w:szCs w:val="18"/>
        </w:rPr>
        <w:t xml:space="preserve">установки </w:t>
      </w:r>
      <w:r w:rsidR="00A103BF" w:rsidRPr="00A103BF">
        <w:rPr>
          <w:rFonts w:ascii="Arial" w:hAnsi="Arial" w:cs="Arial"/>
          <w:sz w:val="18"/>
          <w:szCs w:val="18"/>
        </w:rPr>
        <w:t>светильника необходимо</w:t>
      </w:r>
      <w:r w:rsidRPr="00A103BF">
        <w:rPr>
          <w:rFonts w:ascii="Arial" w:hAnsi="Arial" w:cs="Arial"/>
          <w:sz w:val="18"/>
          <w:szCs w:val="18"/>
        </w:rPr>
        <w:t xml:space="preserve"> выполнить следующие операции:</w:t>
      </w:r>
    </w:p>
    <w:p w:rsidR="001B76C7" w:rsidRPr="00A103BF" w:rsidRDefault="008F6D9B" w:rsidP="00A103BF">
      <w:pPr>
        <w:suppressAutoHyphens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• </w:t>
      </w:r>
      <w:r w:rsidR="00BC0456" w:rsidRPr="00A103BF">
        <w:rPr>
          <w:rFonts w:ascii="Arial" w:hAnsi="Arial" w:cs="Arial"/>
          <w:sz w:val="18"/>
          <w:szCs w:val="18"/>
        </w:rPr>
        <w:t>П</w:t>
      </w:r>
      <w:r w:rsidRPr="00A103BF">
        <w:rPr>
          <w:rFonts w:ascii="Arial" w:hAnsi="Arial" w:cs="Arial"/>
          <w:sz w:val="18"/>
          <w:szCs w:val="18"/>
        </w:rPr>
        <w:t>одведите провода питающей сети к месту установки (фаза, нейтраль, провод защитного заземления).</w:t>
      </w:r>
      <w:r w:rsidR="00BC0456" w:rsidRPr="00A103BF">
        <w:rPr>
          <w:rFonts w:ascii="Arial" w:hAnsi="Arial" w:cs="Arial"/>
          <w:sz w:val="18"/>
          <w:szCs w:val="18"/>
        </w:rPr>
        <w:t xml:space="preserve"> </w:t>
      </w:r>
      <w:r w:rsidRPr="00A103BF">
        <w:rPr>
          <w:rFonts w:ascii="Arial" w:hAnsi="Arial" w:cs="Arial"/>
          <w:sz w:val="18"/>
          <w:szCs w:val="18"/>
        </w:rPr>
        <w:t>Питающее напряжени</w:t>
      </w:r>
      <w:r w:rsidR="003A4502" w:rsidRPr="00A103BF">
        <w:rPr>
          <w:rFonts w:ascii="Arial" w:hAnsi="Arial" w:cs="Arial"/>
          <w:sz w:val="18"/>
          <w:szCs w:val="18"/>
        </w:rPr>
        <w:t>е должно быть отключено.</w:t>
      </w:r>
      <w:r w:rsidR="0033594F" w:rsidRPr="00A103BF">
        <w:rPr>
          <w:rFonts w:ascii="Arial" w:hAnsi="Arial" w:cs="Arial"/>
          <w:sz w:val="18"/>
          <w:szCs w:val="18"/>
        </w:rPr>
        <w:br/>
        <w:t xml:space="preserve">• </w:t>
      </w:r>
      <w:r w:rsidR="00BC0456" w:rsidRPr="00A103BF">
        <w:rPr>
          <w:rFonts w:ascii="Arial" w:hAnsi="Arial" w:cs="Arial"/>
          <w:sz w:val="18"/>
          <w:szCs w:val="18"/>
        </w:rPr>
        <w:t>У</w:t>
      </w:r>
      <w:r w:rsidR="00004EED" w:rsidRPr="00A103BF">
        <w:rPr>
          <w:rFonts w:ascii="Arial" w:hAnsi="Arial" w:cs="Arial"/>
          <w:sz w:val="18"/>
          <w:szCs w:val="18"/>
        </w:rPr>
        <w:t>становите патрон лампы в ламподержатель</w:t>
      </w:r>
      <w:r w:rsidR="001B76C7" w:rsidRPr="00A103BF">
        <w:rPr>
          <w:rFonts w:ascii="Arial" w:hAnsi="Arial" w:cs="Arial"/>
          <w:sz w:val="18"/>
          <w:szCs w:val="18"/>
        </w:rPr>
        <w:t>, продев питающий кабель через отверстие в ламподержателе.</w:t>
      </w:r>
    </w:p>
    <w:p w:rsidR="00BC0456" w:rsidRPr="00A103BF" w:rsidRDefault="001B76C7" w:rsidP="00A103BF">
      <w:pPr>
        <w:suppressAutoHyphens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• </w:t>
      </w:r>
      <w:r w:rsidR="00BC0456" w:rsidRPr="00A103BF">
        <w:rPr>
          <w:rFonts w:ascii="Arial" w:hAnsi="Arial" w:cs="Arial"/>
          <w:sz w:val="18"/>
          <w:szCs w:val="18"/>
        </w:rPr>
        <w:t>С</w:t>
      </w:r>
      <w:r w:rsidR="008F6D9B" w:rsidRPr="00A103BF">
        <w:rPr>
          <w:rFonts w:ascii="Arial" w:hAnsi="Arial" w:cs="Arial"/>
          <w:sz w:val="18"/>
          <w:szCs w:val="18"/>
        </w:rPr>
        <w:t xml:space="preserve">оедините провода питания светильника </w:t>
      </w:r>
      <w:r w:rsidR="00B01D50" w:rsidRPr="00A103BF">
        <w:rPr>
          <w:rFonts w:ascii="Arial" w:hAnsi="Arial" w:cs="Arial"/>
          <w:sz w:val="18"/>
          <w:szCs w:val="18"/>
        </w:rPr>
        <w:t>с проводами</w:t>
      </w:r>
      <w:r w:rsidR="008F6D9B" w:rsidRPr="00A103BF">
        <w:rPr>
          <w:rFonts w:ascii="Arial" w:hAnsi="Arial" w:cs="Arial"/>
          <w:sz w:val="18"/>
          <w:szCs w:val="18"/>
        </w:rPr>
        <w:t xml:space="preserve"> </w:t>
      </w:r>
      <w:r w:rsidR="00B01D50" w:rsidRPr="00A103BF">
        <w:rPr>
          <w:rFonts w:ascii="Arial" w:hAnsi="Arial" w:cs="Arial"/>
          <w:sz w:val="18"/>
          <w:szCs w:val="18"/>
        </w:rPr>
        <w:t xml:space="preserve">питающей </w:t>
      </w:r>
      <w:r w:rsidR="008F6D9B" w:rsidRPr="00A103BF">
        <w:rPr>
          <w:rFonts w:ascii="Arial" w:hAnsi="Arial" w:cs="Arial"/>
          <w:sz w:val="18"/>
          <w:szCs w:val="18"/>
        </w:rPr>
        <w:t>сети при помощи клеммной колодки</w:t>
      </w:r>
      <w:r w:rsidR="00BC0456" w:rsidRPr="00A103BF">
        <w:rPr>
          <w:rFonts w:ascii="Arial" w:hAnsi="Arial" w:cs="Arial"/>
          <w:sz w:val="18"/>
          <w:szCs w:val="18"/>
        </w:rPr>
        <w:t>:</w:t>
      </w:r>
    </w:p>
    <w:p w:rsidR="00BC0456" w:rsidRPr="00A103BF" w:rsidRDefault="00BC0456" w:rsidP="00A103BF">
      <w:pPr>
        <w:suppressAutoHyphens/>
        <w:jc w:val="center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12403" cy="76200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55" cy="76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502" w:rsidRPr="00A103BF" w:rsidRDefault="008F6D9B" w:rsidP="00A103BF">
      <w:pPr>
        <w:suppressAutoHyphens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• </w:t>
      </w:r>
      <w:r w:rsidR="00BC0456" w:rsidRPr="00A103BF">
        <w:rPr>
          <w:rFonts w:ascii="Arial" w:hAnsi="Arial" w:cs="Arial"/>
          <w:sz w:val="18"/>
          <w:szCs w:val="18"/>
        </w:rPr>
        <w:t>З</w:t>
      </w:r>
      <w:r w:rsidR="003A4502" w:rsidRPr="00A103BF">
        <w:rPr>
          <w:rFonts w:ascii="Arial" w:hAnsi="Arial" w:cs="Arial"/>
          <w:sz w:val="18"/>
          <w:szCs w:val="18"/>
        </w:rPr>
        <w:t xml:space="preserve">акрепите ламподержатель с патроном лампы к </w:t>
      </w:r>
      <w:r w:rsidR="00A103BF" w:rsidRPr="00A103BF">
        <w:rPr>
          <w:rFonts w:ascii="Arial" w:hAnsi="Arial" w:cs="Arial"/>
          <w:sz w:val="18"/>
          <w:szCs w:val="18"/>
        </w:rPr>
        <w:t>нижней части</w:t>
      </w:r>
      <w:r w:rsidR="00004EED" w:rsidRPr="00A103BF">
        <w:rPr>
          <w:rFonts w:ascii="Arial" w:hAnsi="Arial" w:cs="Arial"/>
          <w:sz w:val="18"/>
          <w:szCs w:val="18"/>
        </w:rPr>
        <w:t xml:space="preserve"> светильника</w:t>
      </w:r>
      <w:r w:rsidR="003A4502" w:rsidRPr="00A103BF">
        <w:rPr>
          <w:rFonts w:ascii="Arial" w:hAnsi="Arial" w:cs="Arial"/>
          <w:sz w:val="18"/>
          <w:szCs w:val="18"/>
        </w:rPr>
        <w:t>, используя полый резьбо</w:t>
      </w:r>
      <w:r w:rsidR="00004EED" w:rsidRPr="00A103BF">
        <w:rPr>
          <w:rFonts w:ascii="Arial" w:hAnsi="Arial" w:cs="Arial"/>
          <w:sz w:val="18"/>
          <w:szCs w:val="18"/>
        </w:rPr>
        <w:t>вой крепеж</w:t>
      </w:r>
      <w:r w:rsidR="003A4502" w:rsidRPr="00A103BF">
        <w:rPr>
          <w:rFonts w:ascii="Arial" w:hAnsi="Arial" w:cs="Arial"/>
          <w:sz w:val="18"/>
          <w:szCs w:val="18"/>
        </w:rPr>
        <w:t xml:space="preserve">, </w:t>
      </w:r>
      <w:r w:rsidR="00004EED" w:rsidRPr="00A103BF">
        <w:rPr>
          <w:rFonts w:ascii="Arial" w:hAnsi="Arial" w:cs="Arial"/>
          <w:sz w:val="18"/>
          <w:szCs w:val="18"/>
        </w:rPr>
        <w:t>одну</w:t>
      </w:r>
      <w:r w:rsidR="003A4502" w:rsidRPr="00A103BF">
        <w:rPr>
          <w:rFonts w:ascii="Arial" w:hAnsi="Arial" w:cs="Arial"/>
          <w:sz w:val="18"/>
          <w:szCs w:val="18"/>
        </w:rPr>
        <w:t xml:space="preserve"> шайбу и один гровер.</w:t>
      </w:r>
    </w:p>
    <w:p w:rsidR="003A4502" w:rsidRPr="00A103BF" w:rsidRDefault="003A4502" w:rsidP="00A103BF">
      <w:pPr>
        <w:suppressAutoHyphens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• Установите лампу в патрон.</w:t>
      </w:r>
    </w:p>
    <w:p w:rsidR="003A4502" w:rsidRPr="00A103BF" w:rsidRDefault="003A4502" w:rsidP="00A103BF">
      <w:pPr>
        <w:suppressAutoHyphens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•</w:t>
      </w:r>
      <w:r w:rsidR="00004EED" w:rsidRPr="00A103BF">
        <w:rPr>
          <w:rFonts w:ascii="Arial" w:hAnsi="Arial" w:cs="Arial"/>
          <w:sz w:val="18"/>
          <w:szCs w:val="18"/>
        </w:rPr>
        <w:t xml:space="preserve"> Используя резьбовой крепеж</w:t>
      </w:r>
      <w:r w:rsidRPr="00A103BF">
        <w:rPr>
          <w:rFonts w:ascii="Arial" w:hAnsi="Arial" w:cs="Arial"/>
          <w:sz w:val="18"/>
          <w:szCs w:val="18"/>
        </w:rPr>
        <w:t>, одну гайку и один гров</w:t>
      </w:r>
      <w:r w:rsidR="00AE79F8" w:rsidRPr="00A103BF">
        <w:rPr>
          <w:rFonts w:ascii="Arial" w:hAnsi="Arial" w:cs="Arial"/>
          <w:sz w:val="18"/>
          <w:szCs w:val="18"/>
        </w:rPr>
        <w:t>ер, привинтите балясину к верхней</w:t>
      </w:r>
      <w:r w:rsidRPr="00A103BF">
        <w:rPr>
          <w:rFonts w:ascii="Arial" w:hAnsi="Arial" w:cs="Arial"/>
          <w:sz w:val="18"/>
          <w:szCs w:val="18"/>
        </w:rPr>
        <w:t xml:space="preserve"> </w:t>
      </w:r>
      <w:r w:rsidR="00004EED" w:rsidRPr="00A103BF">
        <w:rPr>
          <w:rFonts w:ascii="Arial" w:hAnsi="Arial" w:cs="Arial"/>
          <w:sz w:val="18"/>
          <w:szCs w:val="18"/>
        </w:rPr>
        <w:t>части светильника</w:t>
      </w:r>
      <w:r w:rsidRPr="00A103BF">
        <w:rPr>
          <w:rFonts w:ascii="Arial" w:hAnsi="Arial" w:cs="Arial"/>
          <w:sz w:val="18"/>
          <w:szCs w:val="18"/>
        </w:rPr>
        <w:t>.</w:t>
      </w:r>
    </w:p>
    <w:p w:rsidR="003A4502" w:rsidRPr="00A103BF" w:rsidRDefault="003A4502" w:rsidP="00A103BF">
      <w:pPr>
        <w:suppressAutoHyphens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• При помощи кре</w:t>
      </w:r>
      <w:r w:rsidR="009F3CE0" w:rsidRPr="00A103BF">
        <w:rPr>
          <w:rFonts w:ascii="Arial" w:hAnsi="Arial" w:cs="Arial"/>
          <w:sz w:val="18"/>
          <w:szCs w:val="18"/>
        </w:rPr>
        <w:t xml:space="preserve">пежных </w:t>
      </w:r>
      <w:r w:rsidR="00004EED" w:rsidRPr="00A103BF">
        <w:rPr>
          <w:rFonts w:ascii="Arial" w:hAnsi="Arial" w:cs="Arial"/>
          <w:sz w:val="18"/>
          <w:szCs w:val="18"/>
        </w:rPr>
        <w:t>винтов</w:t>
      </w:r>
      <w:r w:rsidR="009F3CE0" w:rsidRPr="00A103BF">
        <w:rPr>
          <w:rFonts w:ascii="Arial" w:hAnsi="Arial" w:cs="Arial"/>
          <w:sz w:val="18"/>
          <w:szCs w:val="18"/>
        </w:rPr>
        <w:t>, соедините вер</w:t>
      </w:r>
      <w:r w:rsidRPr="00A103BF">
        <w:rPr>
          <w:rFonts w:ascii="Arial" w:hAnsi="Arial" w:cs="Arial"/>
          <w:sz w:val="18"/>
          <w:szCs w:val="18"/>
        </w:rPr>
        <w:t>хнюю и нижнюю части светильника.</w:t>
      </w:r>
    </w:p>
    <w:p w:rsidR="00422059" w:rsidRPr="00A103BF" w:rsidRDefault="00F0468C" w:rsidP="00A103BF">
      <w:pPr>
        <w:suppressAutoHyphens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• </w:t>
      </w:r>
      <w:r w:rsidR="00B01D50" w:rsidRPr="00A103BF">
        <w:rPr>
          <w:rFonts w:ascii="Arial" w:hAnsi="Arial" w:cs="Arial"/>
          <w:sz w:val="18"/>
          <w:szCs w:val="18"/>
        </w:rPr>
        <w:t>Используя резьбовое крепление, гайку и гровер закрепите светильник на постамент.</w:t>
      </w:r>
    </w:p>
    <w:p w:rsidR="00B01D50" w:rsidRPr="00A103BF" w:rsidRDefault="00B01D50" w:rsidP="00A103BF">
      <w:pPr>
        <w:suppressAutoHyphens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• </w:t>
      </w:r>
      <w:r w:rsidR="007723AB" w:rsidRPr="00A103BF">
        <w:rPr>
          <w:rFonts w:ascii="Arial" w:hAnsi="Arial" w:cs="Arial"/>
          <w:sz w:val="18"/>
          <w:szCs w:val="18"/>
        </w:rPr>
        <w:t>Чтобы закрепить светильник в сборе на постамент, используются винт резьбовое крепление, гайка и гровер.</w:t>
      </w:r>
    </w:p>
    <w:p w:rsidR="007A1859" w:rsidRPr="00A103BF" w:rsidRDefault="007A1859" w:rsidP="00A103BF">
      <w:pPr>
        <w:numPr>
          <w:ilvl w:val="1"/>
          <w:numId w:val="1"/>
        </w:numPr>
        <w:suppressAutoHyphens/>
        <w:ind w:left="0" w:firstLine="0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 xml:space="preserve">Для установки лампы или замены перегоревшей </w:t>
      </w:r>
      <w:r w:rsidR="00A103BF" w:rsidRPr="00A103BF">
        <w:rPr>
          <w:rFonts w:ascii="Arial" w:hAnsi="Arial" w:cs="Arial"/>
          <w:sz w:val="18"/>
          <w:szCs w:val="18"/>
        </w:rPr>
        <w:t>лампы необходимо</w:t>
      </w:r>
      <w:r w:rsidRPr="00A103BF">
        <w:rPr>
          <w:rFonts w:ascii="Arial" w:hAnsi="Arial" w:cs="Arial"/>
          <w:sz w:val="18"/>
          <w:szCs w:val="18"/>
        </w:rPr>
        <w:t xml:space="preserve"> выполнить следующие операции:</w:t>
      </w:r>
      <w:r w:rsidR="00420C0E" w:rsidRPr="00A103BF">
        <w:rPr>
          <w:rFonts w:ascii="Arial" w:hAnsi="Arial" w:cs="Arial"/>
          <w:sz w:val="18"/>
          <w:szCs w:val="18"/>
        </w:rPr>
        <w:br/>
        <w:t>• отключить светильник от сети питания,</w:t>
      </w:r>
      <w:r w:rsidRPr="00A103BF">
        <w:rPr>
          <w:rFonts w:ascii="Arial" w:hAnsi="Arial" w:cs="Arial"/>
          <w:sz w:val="18"/>
          <w:szCs w:val="18"/>
        </w:rPr>
        <w:br/>
      </w:r>
      <w:r w:rsidR="001F023B" w:rsidRPr="00A103BF">
        <w:rPr>
          <w:rFonts w:ascii="Arial" w:hAnsi="Arial" w:cs="Arial"/>
          <w:sz w:val="18"/>
          <w:szCs w:val="18"/>
        </w:rPr>
        <w:t xml:space="preserve">• </w:t>
      </w:r>
      <w:r w:rsidR="00420C0E" w:rsidRPr="00A103BF">
        <w:rPr>
          <w:rFonts w:ascii="Arial" w:hAnsi="Arial" w:cs="Arial"/>
          <w:sz w:val="18"/>
          <w:szCs w:val="18"/>
        </w:rPr>
        <w:t>снять плафон,</w:t>
      </w:r>
      <w:r w:rsidRPr="00A103BF">
        <w:rPr>
          <w:rFonts w:ascii="Arial" w:hAnsi="Arial" w:cs="Arial"/>
          <w:sz w:val="18"/>
          <w:szCs w:val="18"/>
        </w:rPr>
        <w:br/>
        <w:t>•</w:t>
      </w:r>
      <w:r w:rsidR="001F023B" w:rsidRPr="00A103BF">
        <w:rPr>
          <w:rFonts w:ascii="Arial" w:hAnsi="Arial" w:cs="Arial"/>
          <w:sz w:val="18"/>
          <w:szCs w:val="18"/>
        </w:rPr>
        <w:t xml:space="preserve"> </w:t>
      </w:r>
      <w:r w:rsidR="00420C0E" w:rsidRPr="00A103BF">
        <w:rPr>
          <w:rFonts w:ascii="Arial" w:hAnsi="Arial" w:cs="Arial"/>
          <w:sz w:val="18"/>
          <w:szCs w:val="18"/>
        </w:rPr>
        <w:t>выкрутить</w:t>
      </w:r>
      <w:r w:rsidR="00E80407" w:rsidRPr="00A103BF">
        <w:rPr>
          <w:rFonts w:ascii="Arial" w:hAnsi="Arial" w:cs="Arial"/>
          <w:sz w:val="18"/>
          <w:szCs w:val="18"/>
        </w:rPr>
        <w:t xml:space="preserve"> </w:t>
      </w:r>
      <w:r w:rsidR="00420C0E" w:rsidRPr="00A103BF">
        <w:rPr>
          <w:rFonts w:ascii="Arial" w:hAnsi="Arial" w:cs="Arial"/>
          <w:sz w:val="18"/>
          <w:szCs w:val="18"/>
        </w:rPr>
        <w:t>(вкрутить) лампу,</w:t>
      </w:r>
      <w:r w:rsidR="00420C0E" w:rsidRPr="00A103BF">
        <w:rPr>
          <w:rFonts w:ascii="Arial" w:hAnsi="Arial" w:cs="Arial"/>
          <w:sz w:val="18"/>
          <w:szCs w:val="18"/>
        </w:rPr>
        <w:br/>
        <w:t>• установить плафон рассеивателя светильника в рабочее положение.</w:t>
      </w:r>
    </w:p>
    <w:p w:rsidR="006141A2" w:rsidRPr="00A103BF" w:rsidRDefault="006141A2" w:rsidP="00A103BF">
      <w:pPr>
        <w:pStyle w:val="a4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Характерные неисправности и методы их устранения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A103BF" w:rsidTr="00737E3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A103BF" w:rsidRDefault="006141A2" w:rsidP="00A103BF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BF">
              <w:rPr>
                <w:rFonts w:ascii="Arial" w:hAnsi="Arial" w:cs="Arial"/>
                <w:b/>
                <w:sz w:val="18"/>
                <w:szCs w:val="18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A103BF" w:rsidRDefault="006141A2" w:rsidP="00A103BF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BF">
              <w:rPr>
                <w:rFonts w:ascii="Arial" w:hAnsi="Arial" w:cs="Arial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A103BF" w:rsidRDefault="006141A2" w:rsidP="00A103BF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03BF">
              <w:rPr>
                <w:rFonts w:ascii="Arial" w:hAnsi="Arial" w:cs="Arial"/>
                <w:b/>
                <w:sz w:val="18"/>
                <w:szCs w:val="18"/>
              </w:rPr>
              <w:t>Метод устранения</w:t>
            </w:r>
          </w:p>
        </w:tc>
      </w:tr>
      <w:tr w:rsidR="006141A2" w:rsidRPr="00A103BF" w:rsidTr="00BC045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A103BF" w:rsidRDefault="006141A2" w:rsidP="00A103BF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A103BF" w:rsidRDefault="006141A2" w:rsidP="00A103BF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A103BF" w:rsidRDefault="006141A2" w:rsidP="00A103BF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Проверьте наличие напряжения питающей сети</w:t>
            </w:r>
          </w:p>
        </w:tc>
      </w:tr>
      <w:tr w:rsidR="006141A2" w:rsidRPr="00A103BF" w:rsidTr="00BC0456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A103BF" w:rsidRDefault="006141A2" w:rsidP="00A103BF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A103BF" w:rsidRDefault="006141A2" w:rsidP="00A103BF">
            <w:pPr>
              <w:pStyle w:val="a4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Неисправна лампа</w:t>
            </w:r>
          </w:p>
          <w:p w:rsidR="006141A2" w:rsidRPr="00A103BF" w:rsidRDefault="006141A2" w:rsidP="00A103BF">
            <w:pPr>
              <w:pStyle w:val="a4"/>
              <w:numPr>
                <w:ilvl w:val="0"/>
                <w:numId w:val="13"/>
              </w:numPr>
              <w:suppressAutoHyphen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A103BF" w:rsidRDefault="006141A2" w:rsidP="00A103BF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>Замените лампу</w:t>
            </w:r>
          </w:p>
          <w:p w:rsidR="006141A2" w:rsidRPr="00A103BF" w:rsidRDefault="006141A2" w:rsidP="00A103BF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103BF">
              <w:rPr>
                <w:rFonts w:ascii="Arial" w:hAnsi="Arial" w:cs="Arial"/>
                <w:sz w:val="18"/>
                <w:szCs w:val="18"/>
              </w:rPr>
              <w:t xml:space="preserve">При отключении светильника проверьте с помощью </w:t>
            </w:r>
            <w:r w:rsidR="00A103BF" w:rsidRPr="00A103BF">
              <w:rPr>
                <w:rFonts w:ascii="Arial" w:hAnsi="Arial" w:cs="Arial"/>
                <w:sz w:val="18"/>
                <w:szCs w:val="18"/>
              </w:rPr>
              <w:t>измерительного прибора целостность</w:t>
            </w:r>
            <w:r w:rsidRPr="00A103BF">
              <w:rPr>
                <w:rFonts w:ascii="Arial" w:hAnsi="Arial" w:cs="Arial"/>
                <w:sz w:val="18"/>
                <w:szCs w:val="18"/>
              </w:rPr>
              <w:t xml:space="preserve"> цепей</w:t>
            </w:r>
          </w:p>
        </w:tc>
      </w:tr>
    </w:tbl>
    <w:p w:rsidR="004D659A" w:rsidRPr="00A103BF" w:rsidRDefault="00426FFA" w:rsidP="00A103BF">
      <w:pPr>
        <w:pStyle w:val="a4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Срок службы и х</w:t>
      </w:r>
      <w:r w:rsidR="004D659A" w:rsidRPr="00A103BF">
        <w:rPr>
          <w:rFonts w:ascii="Arial" w:hAnsi="Arial" w:cs="Arial"/>
          <w:b/>
          <w:sz w:val="18"/>
          <w:szCs w:val="18"/>
        </w:rPr>
        <w:t>ранение.</w:t>
      </w:r>
    </w:p>
    <w:p w:rsidR="0069156C" w:rsidRPr="00A103BF" w:rsidRDefault="0069156C" w:rsidP="00A103BF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Срок службы светильников не менее 5 лет, срок сохранности - не менее 2 лет со дня отгрузки потребителю Светильники хранятся в картонных коробках, в ящиках или на стеллажах в сухих и отапливаемых помещениях.</w:t>
      </w:r>
    </w:p>
    <w:p w:rsidR="004D659A" w:rsidRPr="00A103BF" w:rsidRDefault="004D659A" w:rsidP="00A103BF">
      <w:pPr>
        <w:pStyle w:val="a4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Транспортировка.</w:t>
      </w:r>
    </w:p>
    <w:p w:rsidR="004D659A" w:rsidRPr="00A103BF" w:rsidRDefault="004D659A" w:rsidP="00A103BF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A103BF">
        <w:rPr>
          <w:rFonts w:ascii="Arial" w:hAnsi="Arial" w:cs="Arial"/>
          <w:sz w:val="18"/>
          <w:szCs w:val="18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4D659A" w:rsidRPr="00A103BF" w:rsidRDefault="004D659A" w:rsidP="00A103BF">
      <w:pPr>
        <w:pStyle w:val="a4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103BF">
        <w:rPr>
          <w:rFonts w:ascii="Arial" w:hAnsi="Arial" w:cs="Arial"/>
          <w:b/>
          <w:sz w:val="18"/>
          <w:szCs w:val="18"/>
        </w:rPr>
        <w:t>Утилизация.</w:t>
      </w:r>
    </w:p>
    <w:p w:rsidR="00A103BF" w:rsidRPr="00EF6412" w:rsidRDefault="00A103BF" w:rsidP="00A103BF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EF6412">
        <w:rPr>
          <w:rFonts w:ascii="Arial" w:hAnsi="Arial" w:cs="Arial"/>
          <w:sz w:val="18"/>
          <w:szCs w:val="18"/>
        </w:rPr>
        <w:t>Светильники не содержат в своем составе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по правилам утилизации бытовых отходов.</w:t>
      </w:r>
    </w:p>
    <w:p w:rsidR="00A103BF" w:rsidRPr="00EF6412" w:rsidRDefault="00A103BF" w:rsidP="00A103BF">
      <w:pPr>
        <w:pStyle w:val="a4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F6412">
        <w:rPr>
          <w:rFonts w:ascii="Arial" w:hAnsi="Arial" w:cs="Arial"/>
          <w:b/>
          <w:sz w:val="18"/>
          <w:szCs w:val="18"/>
        </w:rPr>
        <w:t>Информация о производителе и дата производства</w:t>
      </w:r>
    </w:p>
    <w:p w:rsidR="00A103BF" w:rsidRPr="00EF6412" w:rsidRDefault="00A103BF" w:rsidP="00A103BF">
      <w:pPr>
        <w:suppressAutoHyphens/>
        <w:rPr>
          <w:rFonts w:ascii="Arial" w:hAnsi="Arial" w:cs="Arial"/>
          <w:sz w:val="18"/>
          <w:szCs w:val="18"/>
        </w:rPr>
      </w:pPr>
      <w:r w:rsidRPr="00EF6412">
        <w:rPr>
          <w:rFonts w:ascii="Arial" w:hAnsi="Arial" w:cs="Arial"/>
          <w:sz w:val="18"/>
          <w:szCs w:val="18"/>
        </w:rPr>
        <w:t>Сделано</w:t>
      </w:r>
      <w:r w:rsidRPr="00A103BF">
        <w:rPr>
          <w:rFonts w:ascii="Arial" w:hAnsi="Arial" w:cs="Arial"/>
          <w:sz w:val="18"/>
          <w:szCs w:val="18"/>
          <w:lang w:val="en-US"/>
        </w:rPr>
        <w:t xml:space="preserve"> </w:t>
      </w:r>
      <w:r w:rsidRPr="00EF6412">
        <w:rPr>
          <w:rFonts w:ascii="Arial" w:hAnsi="Arial" w:cs="Arial"/>
          <w:sz w:val="18"/>
          <w:szCs w:val="18"/>
        </w:rPr>
        <w:t>в</w:t>
      </w:r>
      <w:r w:rsidRPr="00A103BF">
        <w:rPr>
          <w:rFonts w:ascii="Arial" w:hAnsi="Arial" w:cs="Arial"/>
          <w:sz w:val="18"/>
          <w:szCs w:val="18"/>
          <w:lang w:val="en-US"/>
        </w:rPr>
        <w:t xml:space="preserve"> </w:t>
      </w:r>
      <w:r w:rsidRPr="00EF6412">
        <w:rPr>
          <w:rFonts w:ascii="Arial" w:hAnsi="Arial" w:cs="Arial"/>
          <w:sz w:val="18"/>
          <w:szCs w:val="18"/>
        </w:rPr>
        <w:t>Китае</w:t>
      </w:r>
      <w:r w:rsidRPr="00A103BF">
        <w:rPr>
          <w:rFonts w:ascii="Arial" w:hAnsi="Arial" w:cs="Arial"/>
          <w:sz w:val="18"/>
          <w:szCs w:val="18"/>
          <w:lang w:val="en-US"/>
        </w:rPr>
        <w:t xml:space="preserve">. </w:t>
      </w:r>
      <w:r w:rsidRPr="00EF6412">
        <w:rPr>
          <w:rFonts w:ascii="Arial" w:hAnsi="Arial" w:cs="Arial"/>
          <w:sz w:val="18"/>
          <w:szCs w:val="18"/>
        </w:rPr>
        <w:t>Изготовитель</w:t>
      </w:r>
      <w:r w:rsidRPr="00AB2AAE">
        <w:rPr>
          <w:rFonts w:ascii="Arial" w:hAnsi="Arial" w:cs="Arial"/>
          <w:sz w:val="18"/>
          <w:szCs w:val="18"/>
          <w:lang w:val="en-US"/>
        </w:rPr>
        <w:t xml:space="preserve">: Ningbo </w:t>
      </w:r>
      <w:proofErr w:type="spellStart"/>
      <w:r w:rsidRPr="00AB2AAE">
        <w:rPr>
          <w:rFonts w:ascii="Arial" w:hAnsi="Arial" w:cs="Arial"/>
          <w:sz w:val="18"/>
          <w:szCs w:val="18"/>
          <w:lang w:val="en-US"/>
        </w:rPr>
        <w:t>Yusing</w:t>
      </w:r>
      <w:proofErr w:type="spellEnd"/>
      <w:r w:rsidRPr="00AB2AAE">
        <w:rPr>
          <w:rFonts w:ascii="Arial" w:hAnsi="Arial" w:cs="Arial"/>
          <w:sz w:val="18"/>
          <w:szCs w:val="18"/>
          <w:lang w:val="en-US"/>
        </w:rPr>
        <w:t xml:space="preserve"> Electronics Co., LTD, Civil Industrial Zone, </w:t>
      </w:r>
      <w:proofErr w:type="spellStart"/>
      <w:r w:rsidRPr="00AB2AAE">
        <w:rPr>
          <w:rFonts w:ascii="Arial" w:hAnsi="Arial" w:cs="Arial"/>
          <w:sz w:val="18"/>
          <w:szCs w:val="18"/>
          <w:lang w:val="en-US"/>
        </w:rPr>
        <w:t>Pugen</w:t>
      </w:r>
      <w:proofErr w:type="spellEnd"/>
      <w:r w:rsidRPr="00AB2AA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AB2AAE">
        <w:rPr>
          <w:rFonts w:ascii="Arial" w:hAnsi="Arial" w:cs="Arial"/>
          <w:sz w:val="18"/>
          <w:szCs w:val="18"/>
          <w:lang w:val="en-US"/>
        </w:rPr>
        <w:t>Vilage</w:t>
      </w:r>
      <w:proofErr w:type="spellEnd"/>
      <w:r w:rsidRPr="00AB2AA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AB2AAE">
        <w:rPr>
          <w:rFonts w:ascii="Arial" w:hAnsi="Arial" w:cs="Arial"/>
          <w:sz w:val="18"/>
          <w:szCs w:val="18"/>
          <w:lang w:val="en-US"/>
        </w:rPr>
        <w:t>Qiu’ai</w:t>
      </w:r>
      <w:proofErr w:type="spellEnd"/>
      <w:r w:rsidRPr="00AB2AAE">
        <w:rPr>
          <w:rFonts w:ascii="Arial" w:hAnsi="Arial" w:cs="Arial"/>
          <w:sz w:val="18"/>
          <w:szCs w:val="18"/>
          <w:lang w:val="en-US"/>
        </w:rPr>
        <w:t xml:space="preserve">, Ningbo, China. </w:t>
      </w:r>
      <w:r w:rsidRPr="00EF6412">
        <w:rPr>
          <w:rFonts w:ascii="Arial" w:hAnsi="Arial" w:cs="Arial"/>
          <w:sz w:val="18"/>
          <w:szCs w:val="18"/>
        </w:rPr>
        <w:t xml:space="preserve">Официальный представитель в РФ: ООО «ФЕРОН» 129110, г. Москва, ул. Гиляровского, д.65, стр. 1, телефон +7 (499) 394-10-52, </w:t>
      </w:r>
      <w:hyperlink r:id="rId7" w:history="1">
        <w:r w:rsidRPr="00EF6412">
          <w:rPr>
            <w:rFonts w:ascii="Arial" w:hAnsi="Arial" w:cs="Arial"/>
            <w:sz w:val="18"/>
            <w:szCs w:val="18"/>
          </w:rPr>
          <w:t>www.feron.ru</w:t>
        </w:r>
      </w:hyperlink>
      <w:r w:rsidRPr="00EF6412">
        <w:rPr>
          <w:rFonts w:ascii="Arial" w:hAnsi="Arial" w:cs="Arial"/>
          <w:sz w:val="18"/>
          <w:szCs w:val="18"/>
        </w:rPr>
        <w:t>.</w:t>
      </w:r>
    </w:p>
    <w:p w:rsidR="00A103BF" w:rsidRDefault="00A103BF" w:rsidP="00A103BF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EF6412">
        <w:rPr>
          <w:rFonts w:ascii="Arial" w:hAnsi="Arial" w:cs="Arial"/>
          <w:sz w:val="18"/>
          <w:szCs w:val="18"/>
        </w:rPr>
        <w:t>Дата изготовления указана на корпусе светильника в формате ММ.ГГГГ, где ММ – месяц изготовления, ГГГГ – год изготовления.</w:t>
      </w:r>
    </w:p>
    <w:p w:rsidR="00A103BF" w:rsidRPr="00163CB4" w:rsidRDefault="00A103BF" w:rsidP="00A103BF">
      <w:pPr>
        <w:pStyle w:val="a4"/>
        <w:suppressAutoHyphens/>
        <w:spacing w:after="0" w:line="240" w:lineRule="auto"/>
        <w:ind w:left="0"/>
        <w:contextualSpacing w:val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4C11246B" wp14:editId="48AEFD87">
            <wp:extent cx="273050" cy="266065"/>
            <wp:effectExtent l="0" t="0" r="0" b="635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A8E" w:rsidRPr="00A103BF" w:rsidRDefault="00A93A8E" w:rsidP="00A103BF">
      <w:pPr>
        <w:pStyle w:val="a4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sectPr w:rsidR="00A93A8E" w:rsidRPr="00A103BF" w:rsidSect="00851119">
      <w:type w:val="continuous"/>
      <w:pgSz w:w="11906" w:h="16838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57C34"/>
    <w:multiLevelType w:val="hybridMultilevel"/>
    <w:tmpl w:val="3B06C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2C45"/>
    <w:multiLevelType w:val="hybridMultilevel"/>
    <w:tmpl w:val="31A2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49A06A9"/>
    <w:multiLevelType w:val="multilevel"/>
    <w:tmpl w:val="3D180BD0"/>
    <w:numStyleLink w:val="8pt"/>
  </w:abstractNum>
  <w:abstractNum w:abstractNumId="15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0" w:firstLine="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357"/>
          </w:tabs>
          <w:ind w:left="792" w:hanging="432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1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14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20"/>
          <w:szCs w:val="20"/>
        </w:rPr>
      </w:lvl>
    </w:lvlOverride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24"/>
    <w:rsid w:val="00000FC2"/>
    <w:rsid w:val="00004EED"/>
    <w:rsid w:val="00022202"/>
    <w:rsid w:val="000240EF"/>
    <w:rsid w:val="00033852"/>
    <w:rsid w:val="00033F56"/>
    <w:rsid w:val="00035BE2"/>
    <w:rsid w:val="000576ED"/>
    <w:rsid w:val="00072C54"/>
    <w:rsid w:val="00097FF5"/>
    <w:rsid w:val="000C7B30"/>
    <w:rsid w:val="000D2ECA"/>
    <w:rsid w:val="000D546E"/>
    <w:rsid w:val="000E04B2"/>
    <w:rsid w:val="000E0963"/>
    <w:rsid w:val="00101E1B"/>
    <w:rsid w:val="00111357"/>
    <w:rsid w:val="00113BE8"/>
    <w:rsid w:val="00142503"/>
    <w:rsid w:val="001601E4"/>
    <w:rsid w:val="001727DB"/>
    <w:rsid w:val="00174DBC"/>
    <w:rsid w:val="00176303"/>
    <w:rsid w:val="001818B5"/>
    <w:rsid w:val="00186F9D"/>
    <w:rsid w:val="001B76C7"/>
    <w:rsid w:val="001C5CE1"/>
    <w:rsid w:val="001D1268"/>
    <w:rsid w:val="001D7802"/>
    <w:rsid w:val="001F023B"/>
    <w:rsid w:val="001F45E4"/>
    <w:rsid w:val="001F64B7"/>
    <w:rsid w:val="001F6C2F"/>
    <w:rsid w:val="0020232F"/>
    <w:rsid w:val="00245C05"/>
    <w:rsid w:val="00282651"/>
    <w:rsid w:val="002831FA"/>
    <w:rsid w:val="00295D50"/>
    <w:rsid w:val="002B5790"/>
    <w:rsid w:val="002C0AD3"/>
    <w:rsid w:val="002F3298"/>
    <w:rsid w:val="002F51EF"/>
    <w:rsid w:val="00305B4F"/>
    <w:rsid w:val="00316497"/>
    <w:rsid w:val="003343D8"/>
    <w:rsid w:val="0033594F"/>
    <w:rsid w:val="003601E7"/>
    <w:rsid w:val="003A4502"/>
    <w:rsid w:val="003E3D78"/>
    <w:rsid w:val="004037ED"/>
    <w:rsid w:val="004151C1"/>
    <w:rsid w:val="00420C0E"/>
    <w:rsid w:val="00422059"/>
    <w:rsid w:val="00426FFA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72B84"/>
    <w:rsid w:val="005C675B"/>
    <w:rsid w:val="005E2A12"/>
    <w:rsid w:val="005F41EB"/>
    <w:rsid w:val="00602302"/>
    <w:rsid w:val="006141A2"/>
    <w:rsid w:val="0069156C"/>
    <w:rsid w:val="00691946"/>
    <w:rsid w:val="006C1FB0"/>
    <w:rsid w:val="006D0990"/>
    <w:rsid w:val="006D58BB"/>
    <w:rsid w:val="006F2AC2"/>
    <w:rsid w:val="007024FC"/>
    <w:rsid w:val="00706EE6"/>
    <w:rsid w:val="00737E3A"/>
    <w:rsid w:val="0074059E"/>
    <w:rsid w:val="00743516"/>
    <w:rsid w:val="00762B08"/>
    <w:rsid w:val="00767B90"/>
    <w:rsid w:val="007723AB"/>
    <w:rsid w:val="007A1859"/>
    <w:rsid w:val="007E6029"/>
    <w:rsid w:val="00813CC2"/>
    <w:rsid w:val="00815514"/>
    <w:rsid w:val="00817205"/>
    <w:rsid w:val="00851119"/>
    <w:rsid w:val="00857C5E"/>
    <w:rsid w:val="00892DCB"/>
    <w:rsid w:val="008A7806"/>
    <w:rsid w:val="008B3474"/>
    <w:rsid w:val="008D1DEC"/>
    <w:rsid w:val="008D4824"/>
    <w:rsid w:val="008F6D9B"/>
    <w:rsid w:val="00913892"/>
    <w:rsid w:val="00927CD8"/>
    <w:rsid w:val="009708E9"/>
    <w:rsid w:val="00974AC2"/>
    <w:rsid w:val="0097553A"/>
    <w:rsid w:val="009C13B5"/>
    <w:rsid w:val="009C27FA"/>
    <w:rsid w:val="009F3CE0"/>
    <w:rsid w:val="00A04606"/>
    <w:rsid w:val="00A103BF"/>
    <w:rsid w:val="00A23169"/>
    <w:rsid w:val="00A51B81"/>
    <w:rsid w:val="00A51D57"/>
    <w:rsid w:val="00A93A8E"/>
    <w:rsid w:val="00AA5B8A"/>
    <w:rsid w:val="00AD57BA"/>
    <w:rsid w:val="00AE79F8"/>
    <w:rsid w:val="00AF1F15"/>
    <w:rsid w:val="00B01D50"/>
    <w:rsid w:val="00B0758B"/>
    <w:rsid w:val="00B07CA5"/>
    <w:rsid w:val="00B13BD6"/>
    <w:rsid w:val="00B142E0"/>
    <w:rsid w:val="00B15B76"/>
    <w:rsid w:val="00B31F77"/>
    <w:rsid w:val="00B42911"/>
    <w:rsid w:val="00BC0456"/>
    <w:rsid w:val="00BC1DE9"/>
    <w:rsid w:val="00BC7792"/>
    <w:rsid w:val="00C10A94"/>
    <w:rsid w:val="00C3154C"/>
    <w:rsid w:val="00C814BF"/>
    <w:rsid w:val="00CA3738"/>
    <w:rsid w:val="00CB1AFB"/>
    <w:rsid w:val="00CB2FE2"/>
    <w:rsid w:val="00D044FB"/>
    <w:rsid w:val="00D101D7"/>
    <w:rsid w:val="00D30F1E"/>
    <w:rsid w:val="00D45BD1"/>
    <w:rsid w:val="00D73228"/>
    <w:rsid w:val="00D86D6B"/>
    <w:rsid w:val="00D9067B"/>
    <w:rsid w:val="00DA6F0A"/>
    <w:rsid w:val="00DB3C3C"/>
    <w:rsid w:val="00DC09F9"/>
    <w:rsid w:val="00DC5049"/>
    <w:rsid w:val="00E037A1"/>
    <w:rsid w:val="00E14C36"/>
    <w:rsid w:val="00E663D7"/>
    <w:rsid w:val="00E80407"/>
    <w:rsid w:val="00E82A04"/>
    <w:rsid w:val="00E96492"/>
    <w:rsid w:val="00EB1914"/>
    <w:rsid w:val="00ED20E7"/>
    <w:rsid w:val="00F0468C"/>
    <w:rsid w:val="00F062AB"/>
    <w:rsid w:val="00F27359"/>
    <w:rsid w:val="00F33B65"/>
    <w:rsid w:val="00F57022"/>
    <w:rsid w:val="00F73101"/>
    <w:rsid w:val="00F86350"/>
    <w:rsid w:val="00F942E7"/>
    <w:rsid w:val="00FA1A0C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C0261-E427-4DFD-9698-5F96974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semiHidden/>
    <w:rsid w:val="00174DB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fer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User</cp:lastModifiedBy>
  <cp:revision>4</cp:revision>
  <cp:lastPrinted>2010-11-26T12:13:00Z</cp:lastPrinted>
  <dcterms:created xsi:type="dcterms:W3CDTF">2017-09-18T10:35:00Z</dcterms:created>
  <dcterms:modified xsi:type="dcterms:W3CDTF">2018-04-16T11:09:00Z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